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19816" w14:textId="77777777" w:rsidR="00330E08" w:rsidRDefault="00330E08">
      <w:pPr>
        <w:spacing w:before="71"/>
        <w:ind w:left="99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348491" w14:textId="77777777" w:rsidR="00D663AF" w:rsidRDefault="00D663AF">
      <w:pPr>
        <w:spacing w:before="71"/>
        <w:ind w:left="99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CEA331" w14:textId="77777777" w:rsidR="000902D4" w:rsidRPr="00C80B63" w:rsidRDefault="00C80B63" w:rsidP="00C80B63">
      <w:pPr>
        <w:spacing w:before="3" w:line="60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80B63">
        <w:rPr>
          <w:rFonts w:ascii="Times New Roman" w:hAnsi="Times New Roman" w:cs="Times New Roman"/>
          <w:b/>
          <w:bCs/>
          <w:szCs w:val="20"/>
        </w:rPr>
        <w:t xml:space="preserve">DERS İZLENCESİ </w:t>
      </w:r>
      <w:r w:rsidRPr="00C80B63">
        <w:rPr>
          <w:rFonts w:ascii="Times New Roman" w:hAnsi="Times New Roman" w:cs="Times New Roman"/>
          <w:b/>
          <w:szCs w:val="20"/>
        </w:rPr>
        <w:t>(</w:t>
      </w:r>
      <w:r>
        <w:rPr>
          <w:rFonts w:ascii="Times New Roman" w:hAnsi="Times New Roman" w:cs="Times New Roman"/>
          <w:b/>
          <w:szCs w:val="20"/>
        </w:rPr>
        <w:t>İktisada Giriş I</w:t>
      </w:r>
      <w:r w:rsidRPr="00C80B63">
        <w:rPr>
          <w:rFonts w:ascii="Times New Roman" w:hAnsi="Times New Roman" w:cs="Times New Roman"/>
          <w:b/>
          <w:szCs w:val="20"/>
        </w:rPr>
        <w:t xml:space="preserve"> - İktisat)</w:t>
      </w:r>
    </w:p>
    <w:tbl>
      <w:tblPr>
        <w:tblStyle w:val="TableNormal"/>
        <w:tblW w:w="9702" w:type="dxa"/>
        <w:tblInd w:w="1118" w:type="dxa"/>
        <w:tblLayout w:type="fixed"/>
        <w:tblLook w:val="01E0" w:firstRow="1" w:lastRow="1" w:firstColumn="1" w:lastColumn="1" w:noHBand="0" w:noVBand="0"/>
      </w:tblPr>
      <w:tblGrid>
        <w:gridCol w:w="3116"/>
        <w:gridCol w:w="6586"/>
      </w:tblGrid>
      <w:tr w:rsidR="000902D4" w:rsidRPr="00CD6C16" w14:paraId="0C0EF842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753A9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CD6C1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15175" w14:textId="77777777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İktisada Giriş I</w:t>
            </w:r>
          </w:p>
        </w:tc>
      </w:tr>
      <w:tr w:rsidR="00322D0B" w:rsidRPr="00CD6C16" w14:paraId="210580EC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6AE1B" w14:textId="77777777" w:rsidR="00322D0B" w:rsidRPr="00CD6C16" w:rsidRDefault="00322D0B" w:rsidP="00A44C7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0924" w14:textId="77777777" w:rsidR="00322D0B" w:rsidRDefault="00322D0B">
            <w:pPr>
              <w:pStyle w:val="TableParagraph"/>
              <w:ind w:left="1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(Teori= 4)</w:t>
            </w:r>
          </w:p>
        </w:tc>
      </w:tr>
      <w:tr w:rsidR="000902D4" w:rsidRPr="00CD6C16" w14:paraId="051CDF28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A537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CD6C16">
              <w:rPr>
                <w:rFonts w:ascii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AKTS'si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13C3" w14:textId="77777777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902D4" w:rsidRPr="00CD6C16" w14:paraId="75B12437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9C7AA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CD6C16">
              <w:rPr>
                <w:rFonts w:ascii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9F32" w14:textId="77777777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Dr. Öğr. Üyesi Uğur Bülent Kaytancı</w:t>
            </w:r>
          </w:p>
        </w:tc>
      </w:tr>
      <w:tr w:rsidR="000902D4" w:rsidRPr="00CD6C16" w14:paraId="3FC8C736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5748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Gün ve</w:t>
            </w:r>
            <w:r w:rsidRPr="00CD6C16">
              <w:rPr>
                <w:rFonts w:ascii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Saati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1E07" w14:textId="0BFF2E1C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C41A8B" w:rsidRPr="00CD6C1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22D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44566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0902D4" w:rsidRPr="00CD6C16" w14:paraId="1DFA2B87" w14:textId="77777777" w:rsidTr="00C80B63">
        <w:trPr>
          <w:trHeight w:hRule="exact" w:val="461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F4633" w14:textId="77777777" w:rsidR="000902D4" w:rsidRPr="00CD6C16" w:rsidRDefault="00C41A8B" w:rsidP="00A44C7A">
            <w:pPr>
              <w:pStyle w:val="TableParagraph"/>
              <w:ind w:right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</w:t>
            </w:r>
            <w:r w:rsidRPr="00CD6C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r w:rsidRPr="00CD6C16">
              <w:rPr>
                <w:rFonts w:ascii="Times New Roman" w:hAnsi="Times New Roman" w:cs="Times New Roman"/>
                <w:b/>
                <w:w w:val="99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Saatleri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D55D" w14:textId="6B1BB1A1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  <w:r w:rsidR="00D35DE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D35D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="00D35DE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0902D4" w:rsidRPr="00CD6C16" w14:paraId="26D0D329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48C3F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İletişim</w:t>
            </w:r>
            <w:r w:rsidRPr="00CD6C1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Bilgileri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B30" w14:textId="77777777" w:rsidR="000902D4" w:rsidRPr="00CD6C16" w:rsidRDefault="00CD6C16">
            <w:pPr>
              <w:pStyle w:val="TableParagraph"/>
              <w:tabs>
                <w:tab w:val="left" w:pos="2529"/>
              </w:tabs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ubk70</w:t>
            </w:r>
            <w:r w:rsidR="00C41A8B"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@</w:t>
            </w: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yahoo.com</w:t>
            </w:r>
            <w:r w:rsidR="00C41A8B"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</w: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0</w:t>
            </w:r>
            <w:r w:rsidR="00C41A8B" w:rsidRPr="00CD6C16">
              <w:rPr>
                <w:rFonts w:ascii="Times New Roman" w:eastAsia="Times New Roman" w:hAnsi="Times New Roman" w:cs="Times New Roman"/>
                <w:sz w:val="20"/>
                <w:szCs w:val="20"/>
              </w:rPr>
              <w:t>414.3183000</w:t>
            </w:r>
          </w:p>
        </w:tc>
      </w:tr>
      <w:tr w:rsidR="000902D4" w:rsidRPr="00CD6C16" w14:paraId="325158A0" w14:textId="77777777" w:rsidTr="00C80B63">
        <w:trPr>
          <w:trHeight w:hRule="exact" w:val="1223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193C0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</w:t>
            </w:r>
            <w:r w:rsidRPr="00CD6C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</w:p>
          <w:p w14:paraId="52CE0E02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Hazırlık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E53C" w14:textId="77777777" w:rsidR="00BE6C13" w:rsidRPr="00BE6C13" w:rsidRDefault="00BE6C13" w:rsidP="00BE6C13">
            <w:pPr>
              <w:pStyle w:val="TableParagraph"/>
              <w:ind w:left="103" w:righ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Yüz yüze, konu anlatım, örnek olaylarla anlatım.</w:t>
            </w:r>
          </w:p>
          <w:p w14:paraId="7759279B" w14:textId="6E2B2841" w:rsidR="000902D4" w:rsidRPr="00CD6C16" w:rsidRDefault="00BE6C13" w:rsidP="00BE6C13">
            <w:pPr>
              <w:pStyle w:val="TableParagraph"/>
              <w:spacing w:before="92"/>
              <w:ind w:left="103" w:right="1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0902D4" w:rsidRPr="00CD6C16" w14:paraId="6F0C1652" w14:textId="77777777" w:rsidTr="00C80B63">
        <w:trPr>
          <w:trHeight w:hRule="exact" w:val="70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1BA94" w14:textId="77777777" w:rsidR="000902D4" w:rsidRPr="00CD6C16" w:rsidRDefault="00C41A8B" w:rsidP="00A44C7A">
            <w:pPr>
              <w:pStyle w:val="TableParagrap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CD6C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Amacı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B268" w14:textId="77777777" w:rsidR="000902D4" w:rsidRPr="00CD6C16" w:rsidRDefault="00CD6C16">
            <w:pPr>
              <w:pStyle w:val="TableParagraph"/>
              <w:ind w:left="103" w:right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Bu dersin amacı, iktisadın mikro dalı ile ilgili temel kavramları öğreterek, mikro iktisat konuları hakkında analiz etme yeteneğini geliştirebilmektir.</w:t>
            </w:r>
          </w:p>
        </w:tc>
      </w:tr>
      <w:tr w:rsidR="000902D4" w:rsidRPr="00CD6C16" w14:paraId="414B4B9C" w14:textId="77777777" w:rsidTr="00C80B63">
        <w:trPr>
          <w:trHeight w:hRule="exact" w:val="273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14020" w14:textId="77777777" w:rsidR="000902D4" w:rsidRPr="00CD6C16" w:rsidRDefault="00C41A8B" w:rsidP="00A44C7A">
            <w:pPr>
              <w:pStyle w:val="TableParagrap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</w:t>
            </w:r>
            <w:r w:rsidRPr="00CD6C16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DAAD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OLE_LINK1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p w14:paraId="7662EA86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 İktisadın mikro dalı ile ilgili bazı temel kavramları açıklar.</w:t>
            </w:r>
          </w:p>
          <w:p w14:paraId="4BCC020D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2. Kıtlık ve seçim olgusunu 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kavrayabilme yeteneğine sahip olur</w:t>
            </w: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6C7791CC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3. Tüketici teorisi ile kişisel ve piyasa talep fonksiyonlarının elde edilmesi konularını araştırır.</w:t>
            </w:r>
          </w:p>
          <w:p w14:paraId="42214096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4. Üretici teorisi ile üretim, arz, girdi talebi, maliyet ve kâr fonksiyonlarının elde edilmesi konularını bütünleştirilmiş bir yaklaşımla ele alır.</w:t>
            </w:r>
          </w:p>
          <w:p w14:paraId="10B78F8A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5. Piyasa türleri ve piyasa dengesi, kaynak dağılımı ve etkinlik konularını araştırır.</w:t>
            </w:r>
          </w:p>
          <w:p w14:paraId="6D0A5AD3" w14:textId="77777777" w:rsidR="000902D4" w:rsidRPr="00CD6C16" w:rsidRDefault="00CD6C16" w:rsidP="00CD6C16">
            <w:pPr>
              <w:pStyle w:val="TableParagraph"/>
              <w:tabs>
                <w:tab w:val="left" w:pos="268"/>
              </w:tabs>
              <w:ind w:righ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6. Öğretilen iktisadi teknikler aracılığıyla, bu bilgileri performans değerlendirmede kullanabilecek aşamaya ulaş</w:t>
            </w:r>
            <w:bookmarkEnd w:id="0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ır.</w:t>
            </w:r>
          </w:p>
        </w:tc>
      </w:tr>
      <w:tr w:rsidR="000902D4" w:rsidRPr="00CD6C16" w14:paraId="55C15A04" w14:textId="77777777" w:rsidTr="00C80B63">
        <w:trPr>
          <w:trHeight w:hRule="exact" w:val="501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07C5D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CFA359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3BA6393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8AE65F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B46BC7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97A403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7BC9B3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F5C43A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75A3A3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5137164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5F1E69E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28F457" w14:textId="77777777" w:rsidR="000902D4" w:rsidRPr="00CD6C16" w:rsidRDefault="00C41A8B" w:rsidP="00CD6C1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Haftalık Ders</w:t>
            </w:r>
            <w:r w:rsidRPr="00CD6C1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Konuları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AF9B" w14:textId="4DE8F45A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İktisadın Kapsamı ve Metodu</w:t>
            </w:r>
          </w:p>
          <w:p w14:paraId="1587ACD8" w14:textId="7CF2F67C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İktisadi Problem: Kıtlık ve Seçim</w:t>
            </w:r>
          </w:p>
          <w:p w14:paraId="10FEA4A7" w14:textId="0FE6F26E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Talep, Arz ve Piyasa Dengesi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3FF4767" w14:textId="29EF1159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Esneklik</w:t>
            </w:r>
          </w:p>
          <w:p w14:paraId="4362FEC1" w14:textId="53793D53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850ECD" w:rsidRPr="00CD6C16">
              <w:rPr>
                <w:rFonts w:ascii="Times New Roman" w:hAnsi="Times New Roman" w:cs="Times New Roman"/>
                <w:sz w:val="20"/>
                <w:szCs w:val="20"/>
              </w:rPr>
              <w:t>Hanehalkı Davranışı ve Tüketici Tercihi</w:t>
            </w:r>
          </w:p>
          <w:p w14:paraId="47D3FEC4" w14:textId="6D32899E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Üretim Süreci: Kâr Maksimizasyonu Yapan Firmaların Davranışı</w:t>
            </w:r>
          </w:p>
          <w:p w14:paraId="2AE17813" w14:textId="46D664E4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850ECD" w:rsidRPr="00CD6C16">
              <w:rPr>
                <w:rFonts w:ascii="Times New Roman" w:hAnsi="Times New Roman" w:cs="Times New Roman"/>
                <w:sz w:val="20"/>
                <w:szCs w:val="20"/>
              </w:rPr>
              <w:t>Kısa Dönem Maliyetler ve Çıktı Kararları</w:t>
            </w:r>
          </w:p>
          <w:p w14:paraId="26C846B2" w14:textId="29E94749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Kısa Dönem Maliyetler ve Çıktı Kararları</w:t>
            </w:r>
          </w:p>
          <w:p w14:paraId="6C4CF3AD" w14:textId="756087CB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44"/>
              </w:tabs>
              <w:spacing w:before="92"/>
              <w:ind w:left="343" w:hanging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Uzun Dönem Maliyetler ve Üretim Kararları</w:t>
            </w:r>
          </w:p>
          <w:p w14:paraId="5F2D2BF5" w14:textId="13467381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Girdi Talebi</w:t>
            </w:r>
          </w:p>
          <w:p w14:paraId="62FC366F" w14:textId="10C9DFFA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Tam Rekabet</w:t>
            </w:r>
          </w:p>
          <w:p w14:paraId="00C137C4" w14:textId="2BA23192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Tekel</w:t>
            </w:r>
          </w:p>
          <w:p w14:paraId="0F84FBD9" w14:textId="085466EA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Oligopol ve Tekelci Rekabet</w:t>
            </w:r>
          </w:p>
          <w:p w14:paraId="7BBE7CA9" w14:textId="28FCCD51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CD6C16" w:rsidRPr="00CD6C16">
              <w:rPr>
                <w:rFonts w:ascii="Times New Roman" w:hAnsi="Times New Roman" w:cs="Times New Roman"/>
                <w:sz w:val="20"/>
                <w:szCs w:val="20"/>
              </w:rPr>
              <w:t>Gelir Dağılımı</w:t>
            </w:r>
          </w:p>
        </w:tc>
      </w:tr>
      <w:tr w:rsidR="000902D4" w:rsidRPr="00CD6C16" w14:paraId="5F7374A9" w14:textId="77777777" w:rsidTr="00191663">
        <w:trPr>
          <w:trHeight w:hRule="exact" w:val="1131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71C00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E977" w14:textId="72FB549C" w:rsidR="000902D4" w:rsidRPr="00CD6C16" w:rsidRDefault="00191663" w:rsidP="0014569C">
            <w:pPr>
              <w:pStyle w:val="TableParagraph"/>
              <w:ind w:lef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1663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</w:tbl>
    <w:p w14:paraId="6B4F701A" w14:textId="77777777" w:rsidR="000902D4" w:rsidRPr="00CD6C16" w:rsidRDefault="000902D4">
      <w:pPr>
        <w:jc w:val="both"/>
        <w:rPr>
          <w:rFonts w:ascii="Times New Roman" w:eastAsia="Times New Roman" w:hAnsi="Times New Roman" w:cs="Times New Roman"/>
          <w:sz w:val="20"/>
          <w:szCs w:val="20"/>
        </w:rPr>
        <w:sectPr w:rsidR="000902D4" w:rsidRPr="00CD6C16">
          <w:headerReference w:type="default" r:id="rId7"/>
          <w:pgSz w:w="11910" w:h="16840"/>
          <w:pgMar w:top="640" w:right="1300" w:bottom="280" w:left="300" w:header="407" w:footer="0" w:gutter="0"/>
          <w:cols w:space="708"/>
        </w:sectPr>
      </w:pPr>
    </w:p>
    <w:p w14:paraId="618C872F" w14:textId="77777777" w:rsidR="000902D4" w:rsidRPr="00CD6C16" w:rsidRDefault="000902D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pPr w:leftFromText="141" w:rightFromText="141" w:vertAnchor="text" w:horzAnchor="page" w:tblpX="1546" w:tblpY="47"/>
        <w:tblW w:w="0" w:type="auto"/>
        <w:tblLayout w:type="fixed"/>
        <w:tblLook w:val="01E0" w:firstRow="1" w:lastRow="1" w:firstColumn="1" w:lastColumn="1" w:noHBand="0" w:noVBand="0"/>
      </w:tblPr>
      <w:tblGrid>
        <w:gridCol w:w="3199"/>
        <w:gridCol w:w="6445"/>
      </w:tblGrid>
      <w:tr w:rsidR="00C80B63" w:rsidRPr="00CD6C16" w14:paraId="0AFF7CD9" w14:textId="77777777" w:rsidTr="00C80B63">
        <w:trPr>
          <w:trHeight w:hRule="exact" w:val="3100"/>
        </w:trPr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0C16" w14:textId="77777777" w:rsidR="00C80B63" w:rsidRPr="00CD6C16" w:rsidRDefault="00C80B63" w:rsidP="00C80B6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850D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Aren, S. (2007).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Ekonomi Dersleri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Ankara: İmge Kitabevi.</w:t>
            </w:r>
          </w:p>
          <w:p w14:paraId="12AC347E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Case, K. E., Fair, R. C. &amp; Oster, S. M. (2016).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Ekonominin İlkeleri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9. Baskıdan Çeviri, Ankara: Palme Yayıncılık.</w:t>
            </w:r>
          </w:p>
          <w:p w14:paraId="7366877C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Chiang, A. C., (2014)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Matematiksel İktisadın Temel Yöntemleri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Ankara: Asil Yayın Dağıtım</w:t>
            </w:r>
          </w:p>
          <w:p w14:paraId="3F68855A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Lipsey, R. G., Steiner, P. O. &amp; Purvis, D. D. (1987).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Economics (8th ed.)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Harper &amp; Row.</w:t>
            </w:r>
          </w:p>
          <w:p w14:paraId="27D0975A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Mankiw, N. G. (1998).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Principles of Economics (6th ed.)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The Dryden Press, Harcourt Brace College Publishers.</w:t>
            </w:r>
          </w:p>
          <w:p w14:paraId="084B2061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Ragan, C. T. S. &amp; Lipsey, R. G. (2011).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Economics (13th Canadian ed.)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Toronto: Pearson Canada.</w:t>
            </w:r>
          </w:p>
          <w:p w14:paraId="4525E40F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Ülken, Y. (1984).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Fiyat Teorisi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İstanbul: Filiz Kitabevi.</w:t>
            </w:r>
          </w:p>
          <w:p w14:paraId="59AADD7A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Üstünel, B. (2001).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Ekonominin Temelleri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İstanbul: Dünya Yayınları.</w:t>
            </w:r>
          </w:p>
        </w:tc>
      </w:tr>
    </w:tbl>
    <w:p w14:paraId="0665370D" w14:textId="77777777" w:rsidR="000902D4" w:rsidRPr="00CD6C16" w:rsidRDefault="000902D4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3FD9342" w14:textId="77777777" w:rsidR="00CD6C16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2074B41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4CDED541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BA7F3E2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543F3B4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AE9089F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08FC9980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D997FF7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4CF16F9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77B12C0A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2F376D0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3121FB15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7FAA0F38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3A16D932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99724C3" w14:textId="77777777" w:rsidR="00C80B63" w:rsidRPr="00F377A5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789" w:type="dxa"/>
        <w:tblInd w:w="1242" w:type="dxa"/>
        <w:tblLook w:val="04A0" w:firstRow="1" w:lastRow="0" w:firstColumn="1" w:lastColumn="0" w:noHBand="0" w:noVBand="1"/>
      </w:tblPr>
      <w:tblGrid>
        <w:gridCol w:w="778"/>
        <w:gridCol w:w="533"/>
        <w:gridCol w:w="486"/>
        <w:gridCol w:w="486"/>
        <w:gridCol w:w="243"/>
        <w:gridCol w:w="243"/>
        <w:gridCol w:w="486"/>
        <w:gridCol w:w="486"/>
        <w:gridCol w:w="243"/>
        <w:gridCol w:w="243"/>
        <w:gridCol w:w="486"/>
        <w:gridCol w:w="486"/>
        <w:gridCol w:w="510"/>
        <w:gridCol w:w="255"/>
        <w:gridCol w:w="255"/>
        <w:gridCol w:w="510"/>
        <w:gridCol w:w="510"/>
        <w:gridCol w:w="255"/>
        <w:gridCol w:w="255"/>
        <w:gridCol w:w="510"/>
        <w:gridCol w:w="510"/>
        <w:gridCol w:w="510"/>
        <w:gridCol w:w="510"/>
      </w:tblGrid>
      <w:tr w:rsidR="00CD6C16" w:rsidRPr="00CD6C16" w14:paraId="2A526E51" w14:textId="77777777" w:rsidTr="00C80B63">
        <w:trPr>
          <w:trHeight w:val="320"/>
        </w:trPr>
        <w:tc>
          <w:tcPr>
            <w:tcW w:w="9789" w:type="dxa"/>
            <w:gridSpan w:val="23"/>
            <w:vAlign w:val="center"/>
          </w:tcPr>
          <w:p w14:paraId="566A1F4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403E1FB0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C80B63" w:rsidRPr="00CD6C16" w14:paraId="6A1EB2E9" w14:textId="77777777" w:rsidTr="00C80B63">
        <w:trPr>
          <w:trHeight w:val="320"/>
        </w:trPr>
        <w:tc>
          <w:tcPr>
            <w:tcW w:w="779" w:type="dxa"/>
            <w:vAlign w:val="center"/>
          </w:tcPr>
          <w:p w14:paraId="375EE8ED" w14:textId="77777777" w:rsidR="00CD6C16" w:rsidRPr="00CD6C16" w:rsidRDefault="00CD6C16" w:rsidP="005B6A4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F1A9B39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AC1AC5A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2FDDFF3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60852C4A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gridSpan w:val="2"/>
            <w:vAlign w:val="center"/>
          </w:tcPr>
          <w:p w14:paraId="700109DE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72E48B9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44CB5F0B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gridSpan w:val="2"/>
            <w:vAlign w:val="center"/>
          </w:tcPr>
          <w:p w14:paraId="4909FE57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1F6F252D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05F1F37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2E15AD9E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gridSpan w:val="2"/>
            <w:vAlign w:val="center"/>
          </w:tcPr>
          <w:p w14:paraId="10B23F4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21320EBD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0" w:type="auto"/>
            <w:vAlign w:val="center"/>
          </w:tcPr>
          <w:p w14:paraId="186C25E1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gridSpan w:val="2"/>
            <w:vAlign w:val="center"/>
          </w:tcPr>
          <w:p w14:paraId="07F5EB94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005B4125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47DEDAA5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0" w:type="auto"/>
            <w:vAlign w:val="center"/>
          </w:tcPr>
          <w:p w14:paraId="4B76BA3E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0" w:type="auto"/>
            <w:vAlign w:val="center"/>
          </w:tcPr>
          <w:p w14:paraId="24D3BDA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C80B63" w:rsidRPr="00CD6C16" w14:paraId="754916F1" w14:textId="77777777" w:rsidTr="00C80B63">
        <w:trPr>
          <w:trHeight w:val="308"/>
        </w:trPr>
        <w:tc>
          <w:tcPr>
            <w:tcW w:w="779" w:type="dxa"/>
            <w:vAlign w:val="center"/>
          </w:tcPr>
          <w:p w14:paraId="36C2844A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  <w:vAlign w:val="center"/>
          </w:tcPr>
          <w:p w14:paraId="5F59D71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149D366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E3D6F0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45D9364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9055BB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1D9CBF0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159E5F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0D8B7F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517044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F0D024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711DEEE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463173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87D95A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54E231B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49AB08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D72B32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44F10DD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846F59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80B63" w:rsidRPr="00CD6C16" w14:paraId="5AFC269D" w14:textId="77777777" w:rsidTr="00C80B63">
        <w:trPr>
          <w:trHeight w:val="320"/>
        </w:trPr>
        <w:tc>
          <w:tcPr>
            <w:tcW w:w="779" w:type="dxa"/>
            <w:vAlign w:val="center"/>
          </w:tcPr>
          <w:p w14:paraId="10022160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  <w:vAlign w:val="center"/>
          </w:tcPr>
          <w:p w14:paraId="3CC7233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E9F99F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BE1E15D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738F575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D16AB6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9BA5F9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0DF10CA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37F2760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0167D5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9D463C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404A10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0A2A4A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A9327A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4A64359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1689D2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560A21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737923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9F22ED9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C80B63" w:rsidRPr="00CD6C16" w14:paraId="11960AF9" w14:textId="77777777" w:rsidTr="00C80B63">
        <w:trPr>
          <w:trHeight w:val="320"/>
        </w:trPr>
        <w:tc>
          <w:tcPr>
            <w:tcW w:w="779" w:type="dxa"/>
            <w:vAlign w:val="center"/>
          </w:tcPr>
          <w:p w14:paraId="16624D4C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  <w:vAlign w:val="center"/>
          </w:tcPr>
          <w:p w14:paraId="543C248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252AA5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585E584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66E436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F1BF66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2EC85AD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5751648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88BB13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21A811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DD64D3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015CB08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BED602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C8E464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392A169D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EB2473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86231E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A21B54D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A3515E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80B63" w:rsidRPr="00CD6C16" w14:paraId="032168FF" w14:textId="77777777" w:rsidTr="00C80B63">
        <w:trPr>
          <w:trHeight w:val="320"/>
        </w:trPr>
        <w:tc>
          <w:tcPr>
            <w:tcW w:w="779" w:type="dxa"/>
            <w:vAlign w:val="center"/>
          </w:tcPr>
          <w:p w14:paraId="442FB3F2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  <w:vAlign w:val="center"/>
          </w:tcPr>
          <w:p w14:paraId="75171B4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27FA21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4579C72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6BDB41D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578F6C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C9FC98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3903BB8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F3D0DD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447EF7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6BB126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21BD052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B7AA06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A693C7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12420E3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B28B53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3BCD94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EE8012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5824F1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80B63" w:rsidRPr="00CD6C16" w14:paraId="48B46F9D" w14:textId="77777777" w:rsidTr="00C80B63">
        <w:trPr>
          <w:trHeight w:val="320"/>
        </w:trPr>
        <w:tc>
          <w:tcPr>
            <w:tcW w:w="779" w:type="dxa"/>
            <w:vAlign w:val="center"/>
          </w:tcPr>
          <w:p w14:paraId="33C5BC3B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  <w:vAlign w:val="center"/>
          </w:tcPr>
          <w:p w14:paraId="43D2E2C0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C51BCE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6C821D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36C6F29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9569C7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ABD983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368529A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D9CDEC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61BB86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07E637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2BBBC06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CD0EAE9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5D0CF0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46A305F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72917C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E81B32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0C2262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33E50F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80B63" w:rsidRPr="00CD6C16" w14:paraId="1FAD1F4E" w14:textId="77777777" w:rsidTr="00C80B63">
        <w:trPr>
          <w:trHeight w:val="320"/>
        </w:trPr>
        <w:tc>
          <w:tcPr>
            <w:tcW w:w="779" w:type="dxa"/>
            <w:vAlign w:val="center"/>
          </w:tcPr>
          <w:p w14:paraId="4D2AC51B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  <w:vAlign w:val="center"/>
          </w:tcPr>
          <w:p w14:paraId="7CD88C4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A8B4A9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CB9CDA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2F14A750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66381E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27B4C9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7F36163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9003D30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9382D3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B2C259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67AC21E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19D4600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99358D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44C4576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B5A94DD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D0DB8D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2786EFD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5146AEC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D6C16" w:rsidRPr="00CD6C16" w14:paraId="65671EBF" w14:textId="77777777" w:rsidTr="00C80B63">
        <w:trPr>
          <w:trHeight w:val="320"/>
        </w:trPr>
        <w:tc>
          <w:tcPr>
            <w:tcW w:w="9789" w:type="dxa"/>
            <w:gridSpan w:val="23"/>
            <w:vAlign w:val="center"/>
          </w:tcPr>
          <w:p w14:paraId="4F96C096" w14:textId="77777777" w:rsidR="00CD6C16" w:rsidRPr="00CD6C16" w:rsidRDefault="00CD6C16" w:rsidP="005B6A4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C80B63" w:rsidRPr="00CD6C16" w14:paraId="03ADF7B2" w14:textId="77777777" w:rsidTr="00C80B63">
        <w:trPr>
          <w:trHeight w:val="320"/>
        </w:trPr>
        <w:tc>
          <w:tcPr>
            <w:tcW w:w="1203" w:type="dxa"/>
            <w:gridSpan w:val="2"/>
          </w:tcPr>
          <w:p w14:paraId="4013609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426CC36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14:paraId="6191957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5"/>
            <w:vAlign w:val="center"/>
          </w:tcPr>
          <w:p w14:paraId="291F0B6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14:paraId="270487B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376" w:type="dxa"/>
            <w:gridSpan w:val="5"/>
            <w:vAlign w:val="center"/>
          </w:tcPr>
          <w:p w14:paraId="73D66A0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44040BDB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A47A021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8D70E71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D6C1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Y="173"/>
        <w:tblW w:w="10701" w:type="dxa"/>
        <w:tblLayout w:type="fixed"/>
        <w:tblLook w:val="04A0" w:firstRow="1" w:lastRow="0" w:firstColumn="1" w:lastColumn="0" w:noHBand="0" w:noVBand="1"/>
      </w:tblPr>
      <w:tblGrid>
        <w:gridCol w:w="1071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</w:tblGrid>
      <w:tr w:rsidR="00C80B63" w:rsidRPr="00CD6C16" w14:paraId="1021AEEE" w14:textId="77777777" w:rsidTr="0014569C">
        <w:trPr>
          <w:trHeight w:val="275"/>
        </w:trPr>
        <w:tc>
          <w:tcPr>
            <w:tcW w:w="1071" w:type="dxa"/>
            <w:vAlign w:val="center"/>
          </w:tcPr>
          <w:p w14:paraId="4D51F9F0" w14:textId="77777777" w:rsidR="00C80B63" w:rsidRPr="00CD6C16" w:rsidRDefault="00C80B63" w:rsidP="0014569C">
            <w:pPr>
              <w:tabs>
                <w:tab w:val="left" w:pos="555"/>
              </w:tabs>
              <w:ind w:left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535" w:type="dxa"/>
            <w:vAlign w:val="center"/>
          </w:tcPr>
          <w:p w14:paraId="5CEE53D0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35" w:type="dxa"/>
            <w:vAlign w:val="center"/>
          </w:tcPr>
          <w:p w14:paraId="3E12346B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35" w:type="dxa"/>
            <w:vAlign w:val="center"/>
          </w:tcPr>
          <w:p w14:paraId="5B71CF40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35" w:type="dxa"/>
            <w:vAlign w:val="center"/>
          </w:tcPr>
          <w:p w14:paraId="3828B70C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35" w:type="dxa"/>
            <w:vAlign w:val="center"/>
          </w:tcPr>
          <w:p w14:paraId="0D031750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35" w:type="dxa"/>
            <w:vAlign w:val="center"/>
          </w:tcPr>
          <w:p w14:paraId="4AA20445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35" w:type="dxa"/>
            <w:vAlign w:val="center"/>
          </w:tcPr>
          <w:p w14:paraId="448AAB59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35" w:type="dxa"/>
            <w:vAlign w:val="center"/>
          </w:tcPr>
          <w:p w14:paraId="16DC5ED5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35" w:type="dxa"/>
            <w:vAlign w:val="center"/>
          </w:tcPr>
          <w:p w14:paraId="1F2EE1A1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35" w:type="dxa"/>
            <w:vAlign w:val="center"/>
          </w:tcPr>
          <w:p w14:paraId="6492A591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535" w:type="dxa"/>
            <w:vAlign w:val="center"/>
          </w:tcPr>
          <w:p w14:paraId="68E6A1D6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535" w:type="dxa"/>
            <w:vAlign w:val="center"/>
          </w:tcPr>
          <w:p w14:paraId="72DB79BD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35" w:type="dxa"/>
            <w:vAlign w:val="center"/>
          </w:tcPr>
          <w:p w14:paraId="68DA302F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35" w:type="dxa"/>
            <w:vAlign w:val="center"/>
          </w:tcPr>
          <w:p w14:paraId="157763E7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535" w:type="dxa"/>
            <w:vAlign w:val="center"/>
          </w:tcPr>
          <w:p w14:paraId="20404CD1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35" w:type="dxa"/>
            <w:vAlign w:val="center"/>
          </w:tcPr>
          <w:p w14:paraId="5DCFB4BB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535" w:type="dxa"/>
            <w:vAlign w:val="center"/>
          </w:tcPr>
          <w:p w14:paraId="04555CBA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535" w:type="dxa"/>
            <w:vAlign w:val="center"/>
          </w:tcPr>
          <w:p w14:paraId="59D30989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C80B63" w:rsidRPr="00CD6C16" w14:paraId="28A75B53" w14:textId="77777777" w:rsidTr="0014569C">
        <w:trPr>
          <w:trHeight w:val="265"/>
        </w:trPr>
        <w:tc>
          <w:tcPr>
            <w:tcW w:w="1071" w:type="dxa"/>
            <w:vAlign w:val="center"/>
          </w:tcPr>
          <w:p w14:paraId="774091FC" w14:textId="77777777" w:rsidR="00C80B63" w:rsidRPr="00CD6C16" w:rsidRDefault="00C80B63" w:rsidP="0014569C">
            <w:pPr>
              <w:ind w:left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İktisada Giriş I</w:t>
            </w:r>
          </w:p>
        </w:tc>
        <w:tc>
          <w:tcPr>
            <w:tcW w:w="535" w:type="dxa"/>
            <w:vAlign w:val="center"/>
          </w:tcPr>
          <w:p w14:paraId="032D733A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01AA2329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77137A04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413CDD0A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56F89D87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1AC0162B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561F2618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04054296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58D81C21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75BBFB32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47A0ABDE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79EE437A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449FABBC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3C8C346C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69C3E701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1B81EE0D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629636A5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37BB548C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3767382C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0DE2D298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1B5C631" w14:textId="77777777" w:rsidR="00C41A8B" w:rsidRPr="00CD6C16" w:rsidRDefault="00C41A8B">
      <w:pPr>
        <w:rPr>
          <w:rFonts w:ascii="Times New Roman" w:hAnsi="Times New Roman" w:cs="Times New Roman"/>
          <w:sz w:val="12"/>
          <w:szCs w:val="12"/>
        </w:rPr>
      </w:pPr>
    </w:p>
    <w:sectPr w:rsidR="00C41A8B" w:rsidRPr="00CD6C16">
      <w:pgSz w:w="11910" w:h="16840"/>
      <w:pgMar w:top="640" w:right="1300" w:bottom="280" w:left="300" w:header="40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30028" w14:textId="77777777" w:rsidR="00772D2A" w:rsidRDefault="00772D2A">
      <w:r>
        <w:separator/>
      </w:r>
    </w:p>
  </w:endnote>
  <w:endnote w:type="continuationSeparator" w:id="0">
    <w:p w14:paraId="3158D6FF" w14:textId="77777777" w:rsidR="00772D2A" w:rsidRDefault="0077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0D79D" w14:textId="77777777" w:rsidR="00772D2A" w:rsidRDefault="00772D2A">
      <w:r>
        <w:separator/>
      </w:r>
    </w:p>
  </w:footnote>
  <w:footnote w:type="continuationSeparator" w:id="0">
    <w:p w14:paraId="52B3AD93" w14:textId="77777777" w:rsidR="00772D2A" w:rsidRDefault="00772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B0919" w14:textId="77777777" w:rsidR="000902D4" w:rsidRDefault="00194061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A05D44" wp14:editId="7726E79F">
              <wp:simplePos x="0" y="0"/>
              <wp:positionH relativeFrom="page">
                <wp:posOffset>241300</wp:posOffset>
              </wp:positionH>
              <wp:positionV relativeFrom="page">
                <wp:posOffset>245745</wp:posOffset>
              </wp:positionV>
              <wp:extent cx="3025140" cy="177800"/>
              <wp:effectExtent l="3175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51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90AA83" w14:textId="77777777" w:rsidR="000902D4" w:rsidRDefault="000902D4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pt;margin-top:19.35pt;width:238.2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" filled="f" stroked="f">
              <v:textbox inset="0,0,0,0">
                <w:txbxContent>
                  <w:p w:rsidR="000902D4" w:rsidRDefault="000902D4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50FF0"/>
    <w:multiLevelType w:val="hybridMultilevel"/>
    <w:tmpl w:val="347C0992"/>
    <w:lvl w:ilvl="0" w:tplc="7AF81BA4">
      <w:start w:val="6"/>
      <w:numFmt w:val="decimal"/>
      <w:lvlText w:val="%1."/>
      <w:lvlJc w:val="left"/>
      <w:pPr>
        <w:ind w:left="323" w:hanging="220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CF64D85E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07EA150C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F1144B9A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B9EC49B6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EE83108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4A7259E4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D572EFA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2AA66E28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1" w15:restartNumberingAfterBreak="0">
    <w:nsid w:val="38363823"/>
    <w:multiLevelType w:val="hybridMultilevel"/>
    <w:tmpl w:val="AFB66440"/>
    <w:lvl w:ilvl="0" w:tplc="5C660BE0">
      <w:start w:val="1"/>
      <w:numFmt w:val="decimal"/>
      <w:lvlText w:val="%1."/>
      <w:lvlJc w:val="left"/>
      <w:pPr>
        <w:ind w:left="103" w:hanging="165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042C5F5C">
      <w:start w:val="1"/>
      <w:numFmt w:val="bullet"/>
      <w:lvlText w:val="•"/>
      <w:lvlJc w:val="left"/>
      <w:pPr>
        <w:ind w:left="704" w:hanging="165"/>
      </w:pPr>
      <w:rPr>
        <w:rFonts w:hint="default"/>
      </w:rPr>
    </w:lvl>
    <w:lvl w:ilvl="2" w:tplc="AA5CFDEA">
      <w:start w:val="1"/>
      <w:numFmt w:val="bullet"/>
      <w:lvlText w:val="•"/>
      <w:lvlJc w:val="left"/>
      <w:pPr>
        <w:ind w:left="1308" w:hanging="165"/>
      </w:pPr>
      <w:rPr>
        <w:rFonts w:hint="default"/>
      </w:rPr>
    </w:lvl>
    <w:lvl w:ilvl="3" w:tplc="7C5E8E38">
      <w:start w:val="1"/>
      <w:numFmt w:val="bullet"/>
      <w:lvlText w:val="•"/>
      <w:lvlJc w:val="left"/>
      <w:pPr>
        <w:ind w:left="1912" w:hanging="165"/>
      </w:pPr>
      <w:rPr>
        <w:rFonts w:hint="default"/>
      </w:rPr>
    </w:lvl>
    <w:lvl w:ilvl="4" w:tplc="96BE5DEA">
      <w:start w:val="1"/>
      <w:numFmt w:val="bullet"/>
      <w:lvlText w:val="•"/>
      <w:lvlJc w:val="left"/>
      <w:pPr>
        <w:ind w:left="2516" w:hanging="165"/>
      </w:pPr>
      <w:rPr>
        <w:rFonts w:hint="default"/>
      </w:rPr>
    </w:lvl>
    <w:lvl w:ilvl="5" w:tplc="33383344">
      <w:start w:val="1"/>
      <w:numFmt w:val="bullet"/>
      <w:lvlText w:val="•"/>
      <w:lvlJc w:val="left"/>
      <w:pPr>
        <w:ind w:left="3120" w:hanging="165"/>
      </w:pPr>
      <w:rPr>
        <w:rFonts w:hint="default"/>
      </w:rPr>
    </w:lvl>
    <w:lvl w:ilvl="6" w:tplc="1166EAD0">
      <w:start w:val="1"/>
      <w:numFmt w:val="bullet"/>
      <w:lvlText w:val="•"/>
      <w:lvlJc w:val="left"/>
      <w:pPr>
        <w:ind w:left="3724" w:hanging="165"/>
      </w:pPr>
      <w:rPr>
        <w:rFonts w:hint="default"/>
      </w:rPr>
    </w:lvl>
    <w:lvl w:ilvl="7" w:tplc="BF3CD5D6">
      <w:start w:val="1"/>
      <w:numFmt w:val="bullet"/>
      <w:lvlText w:val="•"/>
      <w:lvlJc w:val="left"/>
      <w:pPr>
        <w:ind w:left="4328" w:hanging="165"/>
      </w:pPr>
      <w:rPr>
        <w:rFonts w:hint="default"/>
      </w:rPr>
    </w:lvl>
    <w:lvl w:ilvl="8" w:tplc="037038D2">
      <w:start w:val="1"/>
      <w:numFmt w:val="bullet"/>
      <w:lvlText w:val="•"/>
      <w:lvlJc w:val="left"/>
      <w:pPr>
        <w:ind w:left="4932" w:hanging="165"/>
      </w:pPr>
      <w:rPr>
        <w:rFonts w:hint="default"/>
      </w:rPr>
    </w:lvl>
  </w:abstractNum>
  <w:abstractNum w:abstractNumId="2" w15:restartNumberingAfterBreak="0">
    <w:nsid w:val="4BE0114B"/>
    <w:multiLevelType w:val="hybridMultilevel"/>
    <w:tmpl w:val="355EBB6E"/>
    <w:lvl w:ilvl="0" w:tplc="F75412C6">
      <w:start w:val="1"/>
      <w:numFmt w:val="decimal"/>
      <w:lvlText w:val="%1."/>
      <w:lvlJc w:val="left"/>
      <w:pPr>
        <w:ind w:left="323" w:hanging="220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78DAD138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D6340156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B8702B20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DDBAE80E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014534E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5EA0A37E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85102A4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1D300350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3" w15:restartNumberingAfterBreak="0">
    <w:nsid w:val="7B63678E"/>
    <w:multiLevelType w:val="hybridMultilevel"/>
    <w:tmpl w:val="3D04301A"/>
    <w:lvl w:ilvl="0" w:tplc="82A46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2D4"/>
    <w:rsid w:val="000902D4"/>
    <w:rsid w:val="0014569C"/>
    <w:rsid w:val="00191663"/>
    <w:rsid w:val="00194061"/>
    <w:rsid w:val="002D3A8B"/>
    <w:rsid w:val="00322D0B"/>
    <w:rsid w:val="00330E08"/>
    <w:rsid w:val="00445663"/>
    <w:rsid w:val="00725AE8"/>
    <w:rsid w:val="00772D2A"/>
    <w:rsid w:val="00850ECD"/>
    <w:rsid w:val="008F466C"/>
    <w:rsid w:val="00984670"/>
    <w:rsid w:val="00A44C7A"/>
    <w:rsid w:val="00AE0FBE"/>
    <w:rsid w:val="00BE6C13"/>
    <w:rsid w:val="00C41A8B"/>
    <w:rsid w:val="00C5159B"/>
    <w:rsid w:val="00C7310F"/>
    <w:rsid w:val="00C80B63"/>
    <w:rsid w:val="00CD6C16"/>
    <w:rsid w:val="00D35DE8"/>
    <w:rsid w:val="00D663AF"/>
    <w:rsid w:val="00D853F2"/>
    <w:rsid w:val="00D943E0"/>
    <w:rsid w:val="00D9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88C06"/>
  <w15:docId w15:val="{F5DA56DD-BAA5-4FBE-984D-4F55202C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44C7A"/>
  </w:style>
  <w:style w:type="paragraph" w:styleId="AltBilgi">
    <w:name w:val="footer"/>
    <w:basedOn w:val="Normal"/>
    <w:link w:val="Al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44C7A"/>
  </w:style>
  <w:style w:type="table" w:styleId="TabloKlavuzu">
    <w:name w:val="Table Grid"/>
    <w:basedOn w:val="NormalTablo"/>
    <w:uiPriority w:val="59"/>
    <w:rsid w:val="00CD6C16"/>
    <w:pPr>
      <w:widowControl/>
    </w:pPr>
    <w:rPr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 Formu 0</vt:lpstr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 Formu 0</dc:title>
  <dc:subject>Ders İzlence Formu 0</dc:subject>
  <dc:creator>enVision Document &amp; Workflow Management System</dc:creator>
  <cp:lastModifiedBy>yok</cp:lastModifiedBy>
  <cp:revision>10</cp:revision>
  <dcterms:created xsi:type="dcterms:W3CDTF">2020-08-31T19:27:00Z</dcterms:created>
  <dcterms:modified xsi:type="dcterms:W3CDTF">2021-09-13T17:40:00Z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2019-09-24T00:00:00Z</vt:filetime>
  </property>
</Properties>
</file>